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Маладзечанскі раённы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выканаўчы камітэт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DD43C2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DD43C2" w:rsidRDefault="00A5218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14.03.2022</w:t>
            </w:r>
            <w:r w:rsidR="00E8457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DD43C2" w:rsidRPr="00DD43C2">
              <w:rPr>
                <w:rFonts w:ascii="Times New Roman" w:hAnsi="Times New Roman" w:cs="Times New Roman"/>
                <w:bCs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</w:rPr>
              <w:t>12</w:t>
            </w:r>
            <w:r w:rsidR="00A163A3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9C0890" w:rsidTr="00C6599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0E491E" w:rsidP="00C65999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О проведении</w:t>
            </w:r>
            <w:r w:rsidR="00C65999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районного этапа </w:t>
            </w:r>
            <w:r w:rsidR="009D5F83" w:rsidRPr="009D5F83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республиканского конкурса по благоустройству и озеленению территорий «Украсим Беларусь цветами»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9D5F83" w:rsidRDefault="00DD43C2" w:rsidP="009D5F8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0E491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главного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0</w:t>
      </w:r>
      <w:r w:rsidR="00C6599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9</w:t>
      </w:r>
      <w:r w:rsid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.03.2022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C6599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="009D5F8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11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4600BF" w:rsidRP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 проведении областного</w:t>
      </w:r>
      <w:r w:rsidR="009D5F8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(отборочного)</w:t>
      </w:r>
      <w:r w:rsidR="004600BF" w:rsidRP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этапа </w:t>
      </w:r>
      <w:r w:rsidR="009D5F83" w:rsidRPr="009D5F8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республиканского конкурса по благоустройству и озеленению территорий «Украсим Беларусь цветами» </w:t>
      </w:r>
    </w:p>
    <w:p w:rsidR="000E491E" w:rsidRPr="00761C68" w:rsidRDefault="000E491E" w:rsidP="009D5F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1.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Государственному учреждению дополнительного образования «Молодечненский центр творчества детей и молодежи «Маладик» (Устюшенко Н.П.)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провести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нн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ый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этап </w:t>
      </w:r>
      <w:r w:rsidR="009D5F83" w:rsidRPr="009D5F8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республиканского конкурса по благоустройству и озеленению территорий «Украсим Беларусь цветами» 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(далее – конкурс)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D26AD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28</w:t>
      </w:r>
      <w:r w:rsidR="005E536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марта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по </w:t>
      </w:r>
      <w:r w:rsidR="009D5F8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26 августа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года.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2. Утвердить </w:t>
      </w:r>
      <w:r w:rsidR="005E536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условия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проведения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конкурса.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Руководителям учреждений образования обеспечить: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3.1. необходимые условия для участия в </w:t>
      </w:r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е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;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3.2. качественную подготовку конкурсных работ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и их своевременное предоставление в Государственное учреждение дополнительного образования «Молодечненский центр творчества детей и молодежи «Маладик» до </w:t>
      </w:r>
      <w:r w:rsidR="009D5F8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26 </w:t>
      </w:r>
      <w:r w:rsidR="0034078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августа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2022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(Огурцова А.И., каб.1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6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).</w:t>
      </w:r>
    </w:p>
    <w:p w:rsidR="00980F08" w:rsidRDefault="000E491E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4.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ab/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Артышевич</w:t>
      </w:r>
      <w:proofErr w:type="spellEnd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О.В.</w:t>
      </w:r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Pr="00980F08" w:rsidRDefault="00980F08" w:rsidP="00980F08">
      <w:pPr>
        <w:tabs>
          <w:tab w:val="left" w:pos="680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r w:rsidRPr="00E8457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управления                  </w:t>
      </w:r>
      <w:r w:rsidRPr="00E84575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4F6128" w:rsidRPr="00A521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Pr="00A521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</w:t>
      </w:r>
      <w:r w:rsidR="004F6128" w:rsidRPr="00A521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подпись</w:t>
      </w:r>
      <w:r w:rsidRPr="00A5218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                 </w:t>
      </w: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И.Ф. </w:t>
      </w:r>
      <w:proofErr w:type="spellStart"/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>Драпеза</w:t>
      </w:r>
      <w:proofErr w:type="spellEnd"/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4F6128" w:rsidRDefault="004F612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 580533</w:t>
      </w:r>
    </w:p>
    <w:p w:rsidR="005E536A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5E536A">
        <w:rPr>
          <w:rFonts w:ascii="Times New Roman" w:eastAsia="Times New Roman" w:hAnsi="Times New Roman" w:cs="Times New Roman"/>
          <w:sz w:val="18"/>
          <w:szCs w:val="18"/>
          <w:lang w:eastAsia="be-BY"/>
        </w:rPr>
        <w:t>, 80336441950</w:t>
      </w:r>
      <w:r w:rsidR="005E536A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6614A4" w:rsidRPr="006614A4" w:rsidRDefault="006614A4" w:rsidP="006614A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1464CC" w:rsidRDefault="006614A4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6614A4" w:rsidRDefault="00A52182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14.03.2022</w:t>
      </w:r>
      <w:r w:rsidR="00E845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64CC" w:rsidRPr="001464CC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A163A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bookmarkStart w:id="0" w:name="_GoBack"/>
      <w:bookmarkEnd w:id="0"/>
    </w:p>
    <w:p w:rsidR="00811ACD" w:rsidRDefault="00811ACD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Default="009D5F83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УСЛОВИЯ</w:t>
      </w:r>
      <w:r w:rsid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</w:p>
    <w:p w:rsidR="009D5F83" w:rsidRDefault="00526440" w:rsidP="009D5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проведения </w:t>
      </w:r>
      <w:r w:rsidR="00C14E2D"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</w:t>
      </w:r>
      <w:r w:rsidR="009D5F83"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республиканского конкурса </w:t>
      </w:r>
    </w:p>
    <w:p w:rsidR="009D5F83" w:rsidRDefault="009D5F83" w:rsidP="009D5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по благоустройству и озеленению территорий </w:t>
      </w:r>
    </w:p>
    <w:p w:rsidR="005E536A" w:rsidRDefault="009D5F83" w:rsidP="009D5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«Украсим Беларусь цветами»</w:t>
      </w:r>
    </w:p>
    <w:p w:rsidR="009D5F83" w:rsidRDefault="009D5F83" w:rsidP="009D5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1.</w:t>
      </w:r>
      <w:r w:rsid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>О</w:t>
      </w:r>
      <w:r w:rsidR="009D5F83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бщие положения</w:t>
      </w:r>
    </w:p>
    <w:p w:rsidR="00526440" w:rsidRDefault="00526440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Условия проведения </w:t>
      </w:r>
      <w:r w:rsidR="00C14E2D"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</w:t>
      </w:r>
      <w:r w:rsidR="00EE1221" w:rsidRPr="009D5F8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республиканского конкурса по благоустройству и озеленению территорий «Украсим Беларусь цветами»</w:t>
      </w:r>
      <w:r w:rsidR="00C14E2D"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(далее – конкурс) определяют цель, задачи, порядок проведения конкурса и требования к участникам. </w:t>
      </w:r>
    </w:p>
    <w:p w:rsid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 </w:t>
      </w:r>
      <w:r w:rsidR="009D5F83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Цель и задачи конкурса</w:t>
      </w:r>
    </w:p>
    <w:p w:rsidR="009D5F83" w:rsidRDefault="00C14E2D" w:rsidP="00C1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2.1. Конкурс проводится с целью </w:t>
      </w:r>
      <w:r w:rsidR="009D5F83"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формировани</w:t>
      </w:r>
      <w:r w:rsid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я</w:t>
      </w:r>
      <w:r w:rsidR="009D5F83"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экологической культуры обучающихся через создание и реализацию проектов </w:t>
      </w:r>
      <w:r w:rsid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="009D5F83"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по озеленению и благоустройству территорий.</w:t>
      </w:r>
    </w:p>
    <w:p w:rsidR="00C14E2D" w:rsidRPr="00C14E2D" w:rsidRDefault="00C14E2D" w:rsidP="00C1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2.2. Основными задачами конкурса являются:</w:t>
      </w:r>
    </w:p>
    <w:p w:rsidR="009D5F83" w:rsidRPr="009D5F83" w:rsidRDefault="009D5F83" w:rsidP="009D5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привлечение обучающихся к изучению новых приемов в цветочном оформлении участков, к практической деятельности по созданию садов в разных стилях, существующих в садово-парковом дизайне;</w:t>
      </w:r>
    </w:p>
    <w:p w:rsidR="009D5F83" w:rsidRPr="009D5F83" w:rsidRDefault="009D5F83" w:rsidP="009D5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формирование у обучающихся знаний и умений в области ландшафтного дизайна;</w:t>
      </w:r>
    </w:p>
    <w:p w:rsidR="009D5F83" w:rsidRPr="009D5F83" w:rsidRDefault="009D5F83" w:rsidP="009D5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формирование у обучающихся навыков по ландшафтному проектированию малых садов, элементов и специализированных участков сада;</w:t>
      </w:r>
    </w:p>
    <w:p w:rsidR="009D5F83" w:rsidRPr="009D5F83" w:rsidRDefault="009D5F83" w:rsidP="009D5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формирование гражданственности, привитие любви к родной земле;</w:t>
      </w:r>
    </w:p>
    <w:p w:rsidR="009D5F83" w:rsidRPr="009D5F83" w:rsidRDefault="009D5F83" w:rsidP="009D5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развитие творческих способностей обучающихся средствами проектной деятельности;</w:t>
      </w:r>
    </w:p>
    <w:p w:rsidR="009D5F83" w:rsidRPr="009D5F83" w:rsidRDefault="009D5F83" w:rsidP="009D5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обмен опытом среди учреждений образования в области ландшафтного дизайна и цветоводства;</w:t>
      </w:r>
    </w:p>
    <w:p w:rsidR="00526440" w:rsidRDefault="009D5F83" w:rsidP="009D5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содействие </w:t>
      </w:r>
      <w:proofErr w:type="spellStart"/>
      <w:r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допрофессиональной</w:t>
      </w:r>
      <w:proofErr w:type="spellEnd"/>
      <w:r w:rsidRP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подготовке учащихся.</w:t>
      </w:r>
      <w:r w:rsid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</w:p>
    <w:p w:rsidR="00526440" w:rsidRPr="00526440" w:rsidRDefault="00721528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3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="009D5F83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Участники конкурса</w:t>
      </w:r>
    </w:p>
    <w:p w:rsidR="009068B1" w:rsidRDefault="00C14E2D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Участниками конкурса являются коллективы </w:t>
      </w:r>
      <w:r w:rsid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об</w:t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</w:t>
      </w:r>
      <w:r w:rsid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ю</w:t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щихся </w:t>
      </w:r>
      <w:r w:rsid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>в возрасте 1</w:t>
      </w:r>
      <w:r w:rsid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0 – 16</w:t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лет учреждений общего среднего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,</w:t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дополнительного образования детей и молодежи под руководством педагога.</w:t>
      </w:r>
    </w:p>
    <w:p w:rsidR="00EE1221" w:rsidRDefault="00EE1221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9068B1" w:rsidRDefault="009068B1" w:rsidP="00DF7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lastRenderedPageBreak/>
        <w:t xml:space="preserve">4. </w:t>
      </w:r>
      <w:r w:rsidR="009D5F83"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>Сроки и этапы проведения конкурса</w:t>
      </w:r>
    </w:p>
    <w:p w:rsidR="009068B1" w:rsidRDefault="009068B1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Районный этап проводится с </w:t>
      </w:r>
      <w:r w:rsidR="00D26AD4">
        <w:rPr>
          <w:rFonts w:ascii="Times New Roman" w:eastAsia="Times New Roman" w:hAnsi="Times New Roman" w:cs="Times New Roman"/>
          <w:sz w:val="30"/>
          <w:szCs w:val="30"/>
          <w:lang w:eastAsia="be-BY"/>
        </w:rPr>
        <w:t>28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марта по </w:t>
      </w:r>
      <w:r w:rsid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26 августа</w:t>
      </w: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2</w:t>
      </w:r>
      <w:r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года. </w:t>
      </w:r>
    </w:p>
    <w:p w:rsidR="00DF7A1E" w:rsidRDefault="00DF7A1E" w:rsidP="00DF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</w:pP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Конкурсные материалы предоставляются </w:t>
      </w:r>
      <w:r w:rsid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электронном виде </w:t>
      </w:r>
      <w:r w:rsid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Государственное учреждение дополнительного образования «Молодечненский центр творчества детей и молодежи «Маладик» </w:t>
      </w:r>
      <w:r w:rsid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до </w:t>
      </w:r>
      <w:r w:rsid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26 августа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2022 года на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электронный адрес maladzik@uomrik.gov.by </w:t>
      </w:r>
      <w:r w:rsidR="00E0018C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 пометкой </w:t>
      </w:r>
      <w:r w:rsidRPr="00DF7A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>для Огурцовой А.И. – конкурс.</w:t>
      </w:r>
    </w:p>
    <w:p w:rsidR="00A41AE9" w:rsidRPr="00FC4CA0" w:rsidRDefault="00EE1221" w:rsidP="00A41A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5</w:t>
      </w:r>
      <w:r w:rsidR="00A41AE9"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="009D5F83"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Подведение итогов конкурса, награждение</w:t>
      </w:r>
    </w:p>
    <w:p w:rsid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Победители районного этапа конкурса награждаются дипломами </w:t>
      </w: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  <w:t>I, II, III степени управления по образованию Молодечненского райисполкома.</w:t>
      </w:r>
    </w:p>
    <w:p w:rsidR="009D5F83" w:rsidRPr="00FC4CA0" w:rsidRDefault="009D5F83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9D5F8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На областной этап конкурса будут направлены работы победителей районного этапа конкурса.</w:t>
      </w:r>
    </w:p>
    <w:p w:rsidR="00A41AE9" w:rsidRDefault="00A41AE9" w:rsidP="00FC4C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 w:type="page"/>
      </w:r>
    </w:p>
    <w:p w:rsidR="00A41AE9" w:rsidRDefault="00A41AE9" w:rsidP="00A41A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Приложение 1</w:t>
      </w:r>
    </w:p>
    <w:p w:rsidR="00A41AE9" w:rsidRDefault="00A41AE9" w:rsidP="00A41A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A41AE9" w:rsidRDefault="009D5F83" w:rsidP="00A41A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Номинации, правила оформления, требования </w:t>
      </w:r>
    </w:p>
    <w:p w:rsidR="00A41AE9" w:rsidRDefault="009D5F83" w:rsidP="006825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к содержанию конкурсных материалов</w:t>
      </w:r>
    </w:p>
    <w:p w:rsidR="00A34164" w:rsidRDefault="00A34164" w:rsidP="00A41A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A34164" w:rsidRPr="00A34164" w:rsidRDefault="00A34164" w:rsidP="00A341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1. </w:t>
      </w:r>
      <w:r w:rsidRPr="00A3416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Конкурс проводится в заочной форме по следующим номинациям: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A3416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«Патио», «Сад полезных растений», «Восточный сад», «Лунный сад».</w:t>
      </w:r>
    </w:p>
    <w:p w:rsidR="00A34164" w:rsidRPr="00A34164" w:rsidRDefault="00A34164" w:rsidP="00A341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34164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1.1. Номинация «Патио».</w:t>
      </w:r>
    </w:p>
    <w:p w:rsidR="00A34164" w:rsidRPr="00A34164" w:rsidRDefault="00A34164" w:rsidP="00A341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A3416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Участниками номинации являются конкурсанты, представлявшие свои проекты в прошлом году.</w:t>
      </w:r>
    </w:p>
    <w:p w:rsidR="00A34164" w:rsidRPr="00A34164" w:rsidRDefault="00A34164" w:rsidP="00A341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A3416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Номинация предполагает реализацию проекта открытого внутреннего дворика, примыкающего к зданию. При создании проекта можно использовать садовую мебель, контейнеры, малые архитектурные формы, место для костра и разные виды растений. </w:t>
      </w:r>
      <w:r w:rsidR="0046009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3416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В проекте необходимо использовать современные приемы и тенденции ландшафтного дизайна. Размер проектируемого сада должен составлять не менее 10 м².</w:t>
      </w:r>
    </w:p>
    <w:p w:rsidR="00A34164" w:rsidRPr="00A34164" w:rsidRDefault="00A34164" w:rsidP="00A341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34164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1.2. Номинация «Сад полезных растений».</w:t>
      </w:r>
    </w:p>
    <w:p w:rsidR="00A34164" w:rsidRPr="00A34164" w:rsidRDefault="00A34164" w:rsidP="00A341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A3416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Предполагает создание модульного цветника в любом стиле </w:t>
      </w:r>
      <w:r w:rsidR="0046009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3416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с использованием однолетних и многолетних культур: цветочно-декоративных, полевых, овощных, лекарственных растений и т.д., полезных для человека. Цветник должен сохранять декоративность </w:t>
      </w:r>
      <w:r w:rsidR="0046009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3416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в течение всего летнего периода. Площадь сада – 15-20 м².</w:t>
      </w:r>
    </w:p>
    <w:p w:rsidR="00A34164" w:rsidRPr="00A34164" w:rsidRDefault="00A34164" w:rsidP="00A341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1</w:t>
      </w:r>
      <w:r w:rsidRPr="00A34164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.3. Номинация «Восточный сад».</w:t>
      </w:r>
    </w:p>
    <w:p w:rsidR="00A34164" w:rsidRPr="00A34164" w:rsidRDefault="00A34164" w:rsidP="00A341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A3416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Номинация предполагает создание проекта японского или китайского сада. При создании проекта необходимо отразить философию, культуру, традиции стран восходящего солнца. Создать уголок сада на территории учреждения образования, гармонично вписанный в ландшафт. Можно использовать малые архитектурные формы, водные элементы, камни, мох, разные виды растений характерные для этих садов. Размер проектируемого сада должен составлять от 10 до 20 м².</w:t>
      </w:r>
    </w:p>
    <w:p w:rsidR="00A34164" w:rsidRPr="00A34164" w:rsidRDefault="00A34164" w:rsidP="00A341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A3416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Номинация выполняется в течение двух лет, в первый год предоставляется проект, а во второй год проект реализовывается.</w:t>
      </w:r>
    </w:p>
    <w:p w:rsidR="00A34164" w:rsidRPr="00A34164" w:rsidRDefault="00A34164" w:rsidP="00A341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34164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1.4. Номинация «Лунный сад».</w:t>
      </w:r>
    </w:p>
    <w:p w:rsidR="00A34164" w:rsidRPr="00A34164" w:rsidRDefault="00A34164" w:rsidP="00A341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A3416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В данной номинации предполагается разработать проект сада для отдыха и расслабления, позволяющего почувствовать красоту </w:t>
      </w:r>
      <w:r w:rsidR="0046009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3416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и оригинальность природы при лунном свете с наступлением сумерек на своем участке либо на территории учреждения образования </w:t>
      </w:r>
      <w:r w:rsidR="0046009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A3416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с использованием растений, которые раскрываются и издают наиболее сильный аромат в вечернее и ночное время суток, растений </w:t>
      </w:r>
      <w:r w:rsidRPr="00A3416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lastRenderedPageBreak/>
        <w:t>«отражающих» лунный свет. При создании сада можно использовать малые архитектурные формы, атрибуты мебели, мостики, фонари и т.д. Лунный сад должен быть вписан в общий ландшафт территории.</w:t>
      </w:r>
    </w:p>
    <w:p w:rsidR="00A34164" w:rsidRPr="00A34164" w:rsidRDefault="00A34164" w:rsidP="00A341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A3416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Размер сада – от 15 до 25м².</w:t>
      </w:r>
    </w:p>
    <w:p w:rsidR="00A41AE9" w:rsidRDefault="00A41AE9" w:rsidP="00A41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A41AE9" w:rsidRDefault="00A41AE9" w:rsidP="00A41A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2. </w:t>
      </w:r>
      <w:r w:rsid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Правила оформления работ</w:t>
      </w:r>
    </w:p>
    <w:p w:rsidR="006825F4" w:rsidRPr="006825F4" w:rsidRDefault="006825F4" w:rsidP="006825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2.1. </w:t>
      </w:r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Творческие отчеты номинации 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1</w:t>
      </w:r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.1., 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1</w:t>
      </w:r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.2., 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1</w:t>
      </w:r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.4. должны включать текстовый материал в печатном виде (формат А3, шрифт </w:t>
      </w:r>
      <w:proofErr w:type="spellStart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Times</w:t>
      </w:r>
      <w:proofErr w:type="spellEnd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New</w:t>
      </w:r>
      <w:proofErr w:type="spellEnd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Roman</w:t>
      </w:r>
      <w:proofErr w:type="spellEnd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14), мультимедийную презентацию, выполненную в программе </w:t>
      </w:r>
      <w:proofErr w:type="spellStart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Microsoft</w:t>
      </w:r>
      <w:proofErr w:type="spellEnd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Office</w:t>
      </w:r>
      <w:proofErr w:type="spellEnd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Power</w:t>
      </w:r>
      <w:proofErr w:type="spellEnd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Point</w:t>
      </w:r>
      <w:proofErr w:type="spellEnd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и папку фотоматериалов (формат </w:t>
      </w:r>
      <w:proofErr w:type="spellStart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jpeg</w:t>
      </w:r>
      <w:proofErr w:type="spellEnd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) </w:t>
      </w:r>
      <w:r w:rsidR="0046009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в электронном виде. Творческие отчеты номинаций должны содержать графическую часть и описание проектной части: экспликацию растений, условные обозначения и результаты его воплощения. Количество страниц не более 25.</w:t>
      </w:r>
    </w:p>
    <w:p w:rsidR="006825F4" w:rsidRPr="006825F4" w:rsidRDefault="006825F4" w:rsidP="006825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2</w:t>
      </w:r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.2. Творческий отчет номинации 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1</w:t>
      </w:r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.3. выполняется в виде коллажа и включают: схему посадки с перечнем растений, визуализацию. Графика может быть компьютерная или ручная. В верхней части коллажа должно располагаться название проекта и авторский коллектив. Приветствуется наличие краткого описания концепции цветника. Оформление коллажа произвольное, главный критерий – читаемость текстов на распечатанном коллаже и читаемый масштаб чертежей.</w:t>
      </w:r>
    </w:p>
    <w:p w:rsidR="006825F4" w:rsidRPr="006825F4" w:rsidRDefault="006825F4" w:rsidP="006825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Формат подачи материалов: электронный вид, формат </w:t>
      </w:r>
      <w:proofErr w:type="spellStart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jpg</w:t>
      </w:r>
      <w:proofErr w:type="spellEnd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, (размер файла не более 3 </w:t>
      </w:r>
      <w:proofErr w:type="spellStart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Mб</w:t>
      </w:r>
      <w:proofErr w:type="spellEnd"/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).</w:t>
      </w:r>
    </w:p>
    <w:p w:rsidR="006825F4" w:rsidRDefault="006825F4" w:rsidP="006825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2</w:t>
      </w:r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.3. Конкурсные работы по всем номинациям должны иметь титульный лист следующего содержания: название конкурса </w:t>
      </w:r>
      <w:r w:rsidR="0046009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и номинации, полное название учреждения образования, область, район, фамилия, имя, отчество, возраст, класс авторов работы, фамилия, имя </w:t>
      </w:r>
      <w:r w:rsidR="00460099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6825F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и отчество руководителя проекта, его должность, полный почтовый адрес, контактный телефон с кодом города.</w:t>
      </w:r>
    </w:p>
    <w:p w:rsidR="00B90967" w:rsidRDefault="00B90967" w:rsidP="00A41A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 w:type="page"/>
      </w:r>
    </w:p>
    <w:p w:rsidR="00B90967" w:rsidRPr="00B90967" w:rsidRDefault="00B90967" w:rsidP="00B90967">
      <w:pPr>
        <w:widowControl w:val="0"/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90967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Приложение</w:t>
      </w:r>
      <w:r w:rsidR="000F7B7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2</w:t>
      </w:r>
    </w:p>
    <w:p w:rsidR="000F7B7D" w:rsidRDefault="000F7B7D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90967" w:rsidRDefault="000F7B7D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6825F4" w:rsidRPr="006825F4" w:rsidRDefault="006825F4" w:rsidP="006825F4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r w:rsidR="000F7B7D">
        <w:rPr>
          <w:rFonts w:ascii="Times New Roman" w:eastAsia="Calibri" w:hAnsi="Times New Roman" w:cs="Times New Roman"/>
          <w:sz w:val="30"/>
          <w:szCs w:val="30"/>
        </w:rPr>
        <w:t xml:space="preserve">а участие в </w:t>
      </w:r>
      <w:r w:rsidR="000F7B7D" w:rsidRPr="000F7B7D">
        <w:rPr>
          <w:rFonts w:ascii="Times New Roman" w:eastAsia="Calibri" w:hAnsi="Times New Roman" w:cs="Times New Roman"/>
          <w:sz w:val="30"/>
          <w:szCs w:val="30"/>
        </w:rPr>
        <w:t>районно</w:t>
      </w:r>
      <w:r w:rsidR="000F7B7D">
        <w:rPr>
          <w:rFonts w:ascii="Times New Roman" w:eastAsia="Calibri" w:hAnsi="Times New Roman" w:cs="Times New Roman"/>
          <w:sz w:val="30"/>
          <w:szCs w:val="30"/>
        </w:rPr>
        <w:t>м</w:t>
      </w:r>
      <w:r w:rsidR="000F7B7D" w:rsidRPr="000F7B7D">
        <w:rPr>
          <w:rFonts w:ascii="Times New Roman" w:eastAsia="Calibri" w:hAnsi="Times New Roman" w:cs="Times New Roman"/>
          <w:sz w:val="30"/>
          <w:szCs w:val="30"/>
        </w:rPr>
        <w:t xml:space="preserve"> этап</w:t>
      </w:r>
      <w:r w:rsidR="000F7B7D">
        <w:rPr>
          <w:rFonts w:ascii="Times New Roman" w:eastAsia="Calibri" w:hAnsi="Times New Roman" w:cs="Times New Roman"/>
          <w:sz w:val="30"/>
          <w:szCs w:val="30"/>
        </w:rPr>
        <w:t>е</w:t>
      </w:r>
      <w:r w:rsidR="000F7B7D" w:rsidRPr="000F7B7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825F4">
        <w:rPr>
          <w:rFonts w:ascii="Times New Roman" w:eastAsia="Calibri" w:hAnsi="Times New Roman" w:cs="Times New Roman"/>
          <w:sz w:val="30"/>
          <w:szCs w:val="30"/>
        </w:rPr>
        <w:t xml:space="preserve">республиканского конкурса </w:t>
      </w:r>
    </w:p>
    <w:p w:rsidR="006825F4" w:rsidRPr="006825F4" w:rsidRDefault="006825F4" w:rsidP="006825F4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825F4">
        <w:rPr>
          <w:rFonts w:ascii="Times New Roman" w:eastAsia="Calibri" w:hAnsi="Times New Roman" w:cs="Times New Roman"/>
          <w:sz w:val="30"/>
          <w:szCs w:val="30"/>
        </w:rPr>
        <w:t xml:space="preserve">по благоустройству и озеленению территорий </w:t>
      </w:r>
    </w:p>
    <w:p w:rsidR="006825F4" w:rsidRPr="006825F4" w:rsidRDefault="006825F4" w:rsidP="006825F4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825F4">
        <w:rPr>
          <w:rFonts w:ascii="Times New Roman" w:eastAsia="Calibri" w:hAnsi="Times New Roman" w:cs="Times New Roman"/>
          <w:sz w:val="30"/>
          <w:szCs w:val="30"/>
        </w:rPr>
        <w:t>«Украсим Беларусь цветами»</w:t>
      </w:r>
    </w:p>
    <w:p w:rsidR="000F7B7D" w:rsidRPr="000F7B7D" w:rsidRDefault="000F7B7D" w:rsidP="006825F4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04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1560"/>
        <w:gridCol w:w="1848"/>
        <w:gridCol w:w="1735"/>
        <w:gridCol w:w="1593"/>
        <w:gridCol w:w="1593"/>
      </w:tblGrid>
      <w:tr w:rsidR="000F7B7D" w:rsidTr="000E4155">
        <w:tc>
          <w:tcPr>
            <w:tcW w:w="538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560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848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участника (полностью), возраст,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класс, объединение по интересам</w:t>
            </w:r>
          </w:p>
        </w:tc>
        <w:tc>
          <w:tcPr>
            <w:tcW w:w="1735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Ф.И.О. руководителя (полностью), должность, телефон</w:t>
            </w:r>
          </w:p>
        </w:tc>
        <w:tc>
          <w:tcPr>
            <w:tcW w:w="1593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учреждени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образования согласно Уставу</w:t>
            </w:r>
          </w:p>
        </w:tc>
        <w:tc>
          <w:tcPr>
            <w:tcW w:w="1593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Адрес учреждения образования</w:t>
            </w:r>
          </w:p>
        </w:tc>
      </w:tr>
      <w:tr w:rsidR="000F7B7D" w:rsidTr="000E4155">
        <w:tc>
          <w:tcPr>
            <w:tcW w:w="538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848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35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0F7B7D" w:rsidRDefault="000F7B7D" w:rsidP="000F7B7D">
      <w:pPr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0F7B7D" w:rsidRDefault="000F7B7D" w:rsidP="000F7B7D">
      <w:pPr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sz w:val="30"/>
          <w:szCs w:val="30"/>
        </w:rPr>
        <w:t>Директор                                                                                 ФИО</w:t>
      </w:r>
    </w:p>
    <w:p w:rsidR="000F7B7D" w:rsidRDefault="000F7B7D" w:rsidP="000F7B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i/>
          <w:sz w:val="30"/>
          <w:szCs w:val="30"/>
        </w:rPr>
        <w:t>Вся информация в заявке не должна содержать сокращений. Фамилии, имена, отчества, названия учреждений образования, объединений по интересам указываются полностью, телефон – с кодом населённого пункта.</w:t>
      </w:r>
    </w:p>
    <w:p w:rsidR="00FC4CA0" w:rsidRPr="00FC4CA0" w:rsidRDefault="00FC4CA0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sectPr w:rsidR="00FC4CA0" w:rsidRPr="00FC4CA0" w:rsidSect="004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00"/>
    <w:rsid w:val="00007E0A"/>
    <w:rsid w:val="00024376"/>
    <w:rsid w:val="00055513"/>
    <w:rsid w:val="000615AB"/>
    <w:rsid w:val="000A25E1"/>
    <w:rsid w:val="000A761F"/>
    <w:rsid w:val="000B0EA4"/>
    <w:rsid w:val="000C18B2"/>
    <w:rsid w:val="000C5E29"/>
    <w:rsid w:val="000D1C76"/>
    <w:rsid w:val="000E491E"/>
    <w:rsid w:val="000F2EB9"/>
    <w:rsid w:val="000F7B7D"/>
    <w:rsid w:val="00110016"/>
    <w:rsid w:val="00117D32"/>
    <w:rsid w:val="001264B6"/>
    <w:rsid w:val="001464CC"/>
    <w:rsid w:val="00151CFD"/>
    <w:rsid w:val="00154467"/>
    <w:rsid w:val="00156DD6"/>
    <w:rsid w:val="00160B89"/>
    <w:rsid w:val="00173BD2"/>
    <w:rsid w:val="00176DAB"/>
    <w:rsid w:val="001B1521"/>
    <w:rsid w:val="001E5239"/>
    <w:rsid w:val="001F7204"/>
    <w:rsid w:val="0020034B"/>
    <w:rsid w:val="00207DAE"/>
    <w:rsid w:val="00214BA0"/>
    <w:rsid w:val="00222EAF"/>
    <w:rsid w:val="00230869"/>
    <w:rsid w:val="00260AA4"/>
    <w:rsid w:val="002633DA"/>
    <w:rsid w:val="00265B54"/>
    <w:rsid w:val="002666C2"/>
    <w:rsid w:val="002A4DD9"/>
    <w:rsid w:val="002A4ED0"/>
    <w:rsid w:val="002A582C"/>
    <w:rsid w:val="002A685B"/>
    <w:rsid w:val="002C7851"/>
    <w:rsid w:val="002D7D60"/>
    <w:rsid w:val="002E3B6B"/>
    <w:rsid w:val="002E6A82"/>
    <w:rsid w:val="002F488D"/>
    <w:rsid w:val="00310D7C"/>
    <w:rsid w:val="0032744D"/>
    <w:rsid w:val="00340785"/>
    <w:rsid w:val="003519FE"/>
    <w:rsid w:val="003B04F0"/>
    <w:rsid w:val="003F6DE8"/>
    <w:rsid w:val="004026C7"/>
    <w:rsid w:val="0044355F"/>
    <w:rsid w:val="0044625B"/>
    <w:rsid w:val="00460099"/>
    <w:rsid w:val="004600BF"/>
    <w:rsid w:val="00471F49"/>
    <w:rsid w:val="004756E2"/>
    <w:rsid w:val="00484026"/>
    <w:rsid w:val="004A449F"/>
    <w:rsid w:val="004B7B5C"/>
    <w:rsid w:val="004C0178"/>
    <w:rsid w:val="004D5887"/>
    <w:rsid w:val="004F6128"/>
    <w:rsid w:val="0050343B"/>
    <w:rsid w:val="0052024C"/>
    <w:rsid w:val="0052055B"/>
    <w:rsid w:val="00526440"/>
    <w:rsid w:val="005311C3"/>
    <w:rsid w:val="00555EB8"/>
    <w:rsid w:val="005802C0"/>
    <w:rsid w:val="005A6FE7"/>
    <w:rsid w:val="005B5288"/>
    <w:rsid w:val="005D4315"/>
    <w:rsid w:val="005E230E"/>
    <w:rsid w:val="005E536A"/>
    <w:rsid w:val="005F6124"/>
    <w:rsid w:val="00612363"/>
    <w:rsid w:val="00630B3D"/>
    <w:rsid w:val="00660720"/>
    <w:rsid w:val="006614A4"/>
    <w:rsid w:val="006825F4"/>
    <w:rsid w:val="006826E5"/>
    <w:rsid w:val="00690585"/>
    <w:rsid w:val="00721528"/>
    <w:rsid w:val="00740998"/>
    <w:rsid w:val="00742A80"/>
    <w:rsid w:val="00761C68"/>
    <w:rsid w:val="00780F9C"/>
    <w:rsid w:val="00787BFC"/>
    <w:rsid w:val="007A79C3"/>
    <w:rsid w:val="007B6AC4"/>
    <w:rsid w:val="007D1495"/>
    <w:rsid w:val="007F2A7E"/>
    <w:rsid w:val="007F724F"/>
    <w:rsid w:val="00811ACD"/>
    <w:rsid w:val="0083267B"/>
    <w:rsid w:val="008355FB"/>
    <w:rsid w:val="00850BD5"/>
    <w:rsid w:val="00857DBF"/>
    <w:rsid w:val="008613E8"/>
    <w:rsid w:val="008617C6"/>
    <w:rsid w:val="0089056A"/>
    <w:rsid w:val="00896FC9"/>
    <w:rsid w:val="008A4D15"/>
    <w:rsid w:val="008B077D"/>
    <w:rsid w:val="008B0F2B"/>
    <w:rsid w:val="008E5EFF"/>
    <w:rsid w:val="008E5F41"/>
    <w:rsid w:val="00900D69"/>
    <w:rsid w:val="009068B1"/>
    <w:rsid w:val="00915CC4"/>
    <w:rsid w:val="009167F3"/>
    <w:rsid w:val="00953322"/>
    <w:rsid w:val="00956F5D"/>
    <w:rsid w:val="00966A21"/>
    <w:rsid w:val="00980F08"/>
    <w:rsid w:val="00987130"/>
    <w:rsid w:val="009B3B4C"/>
    <w:rsid w:val="009C0890"/>
    <w:rsid w:val="009D4545"/>
    <w:rsid w:val="009D5F83"/>
    <w:rsid w:val="00A04D34"/>
    <w:rsid w:val="00A1569D"/>
    <w:rsid w:val="00A163A3"/>
    <w:rsid w:val="00A34164"/>
    <w:rsid w:val="00A354F7"/>
    <w:rsid w:val="00A41AE9"/>
    <w:rsid w:val="00A52182"/>
    <w:rsid w:val="00A815A9"/>
    <w:rsid w:val="00A851C9"/>
    <w:rsid w:val="00A86C9C"/>
    <w:rsid w:val="00AA002B"/>
    <w:rsid w:val="00AB0BC2"/>
    <w:rsid w:val="00B44930"/>
    <w:rsid w:val="00B67260"/>
    <w:rsid w:val="00B73F35"/>
    <w:rsid w:val="00B807D6"/>
    <w:rsid w:val="00B90967"/>
    <w:rsid w:val="00BD7AA0"/>
    <w:rsid w:val="00BE0225"/>
    <w:rsid w:val="00C02100"/>
    <w:rsid w:val="00C14E2D"/>
    <w:rsid w:val="00C21FCD"/>
    <w:rsid w:val="00C267A9"/>
    <w:rsid w:val="00C31206"/>
    <w:rsid w:val="00C65999"/>
    <w:rsid w:val="00C73D8C"/>
    <w:rsid w:val="00CA3BA4"/>
    <w:rsid w:val="00CF52CD"/>
    <w:rsid w:val="00D26AD4"/>
    <w:rsid w:val="00D51F69"/>
    <w:rsid w:val="00D56DD7"/>
    <w:rsid w:val="00D64FB0"/>
    <w:rsid w:val="00D75B77"/>
    <w:rsid w:val="00D8194E"/>
    <w:rsid w:val="00DA46C3"/>
    <w:rsid w:val="00DB0A52"/>
    <w:rsid w:val="00DD43C2"/>
    <w:rsid w:val="00DE408B"/>
    <w:rsid w:val="00DF1433"/>
    <w:rsid w:val="00DF3601"/>
    <w:rsid w:val="00DF7A1E"/>
    <w:rsid w:val="00E0018C"/>
    <w:rsid w:val="00E077F6"/>
    <w:rsid w:val="00E17D26"/>
    <w:rsid w:val="00E27240"/>
    <w:rsid w:val="00E27517"/>
    <w:rsid w:val="00E27A04"/>
    <w:rsid w:val="00E30354"/>
    <w:rsid w:val="00E3209E"/>
    <w:rsid w:val="00E42600"/>
    <w:rsid w:val="00E42EC8"/>
    <w:rsid w:val="00E44100"/>
    <w:rsid w:val="00E766BC"/>
    <w:rsid w:val="00E84575"/>
    <w:rsid w:val="00E95BAA"/>
    <w:rsid w:val="00EE1221"/>
    <w:rsid w:val="00EE57CA"/>
    <w:rsid w:val="00F05650"/>
    <w:rsid w:val="00F12152"/>
    <w:rsid w:val="00F43619"/>
    <w:rsid w:val="00F500EA"/>
    <w:rsid w:val="00F56F76"/>
    <w:rsid w:val="00F6628F"/>
    <w:rsid w:val="00F67BD8"/>
    <w:rsid w:val="00F7099C"/>
    <w:rsid w:val="00F92C71"/>
    <w:rsid w:val="00F9430F"/>
    <w:rsid w:val="00F95751"/>
    <w:rsid w:val="00FA3311"/>
    <w:rsid w:val="00FC0683"/>
    <w:rsid w:val="00FC4CA0"/>
    <w:rsid w:val="00FC741A"/>
    <w:rsid w:val="00FE60AC"/>
    <w:rsid w:val="00FF0BCD"/>
    <w:rsid w:val="00FF62E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2B91B-28B1-44F5-8BDB-B230D83C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E96E-C95F-4DE8-8FB9-8DCBAA83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2021-12-06T12:09:00Z</cp:lastPrinted>
  <dcterms:created xsi:type="dcterms:W3CDTF">2020-02-06T10:00:00Z</dcterms:created>
  <dcterms:modified xsi:type="dcterms:W3CDTF">2022-03-28T09:10:00Z</dcterms:modified>
</cp:coreProperties>
</file>